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446"/>
        <w:tblW w:w="9585" w:type="dxa"/>
        <w:tblLook w:val="04A0" w:firstRow="1" w:lastRow="0" w:firstColumn="1" w:lastColumn="0" w:noHBand="0" w:noVBand="1"/>
      </w:tblPr>
      <w:tblGrid>
        <w:gridCol w:w="541"/>
        <w:gridCol w:w="2173"/>
        <w:gridCol w:w="1882"/>
        <w:gridCol w:w="1951"/>
        <w:gridCol w:w="1471"/>
        <w:gridCol w:w="1567"/>
      </w:tblGrid>
      <w:tr w:rsidR="00440D87" w:rsidTr="008D5BD3">
        <w:trPr>
          <w:trHeight w:val="2016"/>
        </w:trPr>
        <w:tc>
          <w:tcPr>
            <w:tcW w:w="541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5150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515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515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515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173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50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82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504">
              <w:rPr>
                <w:rFonts w:ascii="Times New Roman" w:hAnsi="Times New Roman" w:cs="Times New Roman"/>
                <w:sz w:val="24"/>
                <w:szCs w:val="24"/>
              </w:rPr>
              <w:t>Место работы (должность)</w:t>
            </w:r>
          </w:p>
        </w:tc>
        <w:tc>
          <w:tcPr>
            <w:tcW w:w="1951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504">
              <w:rPr>
                <w:rFonts w:ascii="Times New Roman" w:hAnsi="Times New Roman" w:cs="Times New Roman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471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50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(общая нагрузка)</w:t>
            </w:r>
          </w:p>
        </w:tc>
        <w:tc>
          <w:tcPr>
            <w:tcW w:w="1567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504">
              <w:rPr>
                <w:rFonts w:ascii="Times New Roman" w:hAnsi="Times New Roman" w:cs="Times New Roman"/>
                <w:sz w:val="24"/>
                <w:szCs w:val="24"/>
              </w:rPr>
              <w:t>Факультет, на котором преподаются дисциплины</w:t>
            </w:r>
          </w:p>
        </w:tc>
      </w:tr>
      <w:tr w:rsidR="00440D87" w:rsidTr="008D5BD3">
        <w:trPr>
          <w:trHeight w:val="2076"/>
        </w:trPr>
        <w:tc>
          <w:tcPr>
            <w:tcW w:w="541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73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1504">
              <w:rPr>
                <w:rFonts w:ascii="Times New Roman" w:hAnsi="Times New Roman" w:cs="Times New Roman"/>
              </w:rPr>
              <w:t>Забрянский</w:t>
            </w:r>
            <w:proofErr w:type="spellEnd"/>
            <w:r w:rsidRPr="00551504">
              <w:rPr>
                <w:rFonts w:ascii="Times New Roman" w:hAnsi="Times New Roman" w:cs="Times New Roman"/>
              </w:rPr>
              <w:t xml:space="preserve"> Роман Александрович</w:t>
            </w:r>
          </w:p>
        </w:tc>
        <w:tc>
          <w:tcPr>
            <w:tcW w:w="1882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  <w:shd w:val="clear" w:color="auto" w:fill="FFFFFF"/>
              </w:rPr>
              <w:t>Генеральный директор юридического агентства «Приват-консалтинг»</w:t>
            </w:r>
          </w:p>
        </w:tc>
        <w:tc>
          <w:tcPr>
            <w:tcW w:w="1951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 xml:space="preserve">Государственная регистрация юридических лиц и индивидуальных </w:t>
            </w:r>
            <w:proofErr w:type="spellStart"/>
            <w:r w:rsidRPr="00551504">
              <w:rPr>
                <w:rFonts w:ascii="Times New Roman" w:hAnsi="Times New Roman" w:cs="Times New Roman"/>
              </w:rPr>
              <w:t>предприниматлей</w:t>
            </w:r>
            <w:proofErr w:type="spellEnd"/>
            <w:r w:rsidRPr="00551504">
              <w:rPr>
                <w:rFonts w:ascii="Times New Roman" w:hAnsi="Times New Roman" w:cs="Times New Roman"/>
              </w:rPr>
              <w:t>.</w:t>
            </w:r>
          </w:p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>ГИА – член комиссии.</w:t>
            </w:r>
          </w:p>
        </w:tc>
        <w:tc>
          <w:tcPr>
            <w:tcW w:w="1471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67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>Юридический факультет</w:t>
            </w:r>
          </w:p>
        </w:tc>
      </w:tr>
      <w:tr w:rsidR="00440D87" w:rsidTr="008D5BD3">
        <w:trPr>
          <w:trHeight w:val="1965"/>
        </w:trPr>
        <w:tc>
          <w:tcPr>
            <w:tcW w:w="541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3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>Бохан Ирина Алексеевна</w:t>
            </w:r>
          </w:p>
        </w:tc>
        <w:tc>
          <w:tcPr>
            <w:tcW w:w="1882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  <w:shd w:val="clear" w:color="auto" w:fill="FFFFFF"/>
              </w:rPr>
              <w:t xml:space="preserve">Заместитель управляющего операционным офисом «Брянск </w:t>
            </w:r>
            <w:proofErr w:type="spellStart"/>
            <w:r w:rsidRPr="00551504">
              <w:rPr>
                <w:rFonts w:ascii="Times New Roman" w:hAnsi="Times New Roman" w:cs="Times New Roman"/>
                <w:shd w:val="clear" w:color="auto" w:fill="FFFFFF"/>
              </w:rPr>
              <w:t>Лайт</w:t>
            </w:r>
            <w:proofErr w:type="spellEnd"/>
            <w:r w:rsidRPr="00551504">
              <w:rPr>
                <w:rFonts w:ascii="Times New Roman" w:hAnsi="Times New Roman" w:cs="Times New Roman"/>
                <w:shd w:val="clear" w:color="auto" w:fill="FFFFFF"/>
              </w:rPr>
              <w:t>» ОАО АКБ «</w:t>
            </w:r>
            <w:proofErr w:type="spellStart"/>
            <w:r w:rsidRPr="00551504">
              <w:rPr>
                <w:rFonts w:ascii="Times New Roman" w:hAnsi="Times New Roman" w:cs="Times New Roman"/>
                <w:shd w:val="clear" w:color="auto" w:fill="FFFFFF"/>
              </w:rPr>
              <w:t>Пробизнесбанк</w:t>
            </w:r>
            <w:proofErr w:type="spellEnd"/>
            <w:r w:rsidRPr="00551504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  <w:tc>
          <w:tcPr>
            <w:tcW w:w="1951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>Банковское право.</w:t>
            </w:r>
          </w:p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>ГИА – член комиссии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1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567" w:type="dxa"/>
          </w:tcPr>
          <w:p w:rsidR="00440D87" w:rsidRPr="00551504" w:rsidRDefault="00440D87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>Юридический факультет</w:t>
            </w:r>
          </w:p>
        </w:tc>
      </w:tr>
      <w:tr w:rsidR="008D5BD3" w:rsidTr="008D5BD3">
        <w:trPr>
          <w:trHeight w:val="1840"/>
        </w:trPr>
        <w:tc>
          <w:tcPr>
            <w:tcW w:w="541" w:type="dxa"/>
          </w:tcPr>
          <w:p w:rsidR="008D5BD3" w:rsidRPr="00551504" w:rsidRDefault="008D5BD3" w:rsidP="008D5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3" w:type="dxa"/>
          </w:tcPr>
          <w:p w:rsidR="008D5BD3" w:rsidRPr="00551504" w:rsidRDefault="008D5BD3" w:rsidP="008D5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Азаров Дмитрий Васильевич</w:t>
            </w:r>
          </w:p>
        </w:tc>
        <w:tc>
          <w:tcPr>
            <w:tcW w:w="1882" w:type="dxa"/>
          </w:tcPr>
          <w:p w:rsidR="008D5BD3" w:rsidRPr="00551504" w:rsidRDefault="008D5BD3" w:rsidP="008D5BD3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Судья Арбитражного суда Брянской области</w:t>
            </w:r>
          </w:p>
        </w:tc>
        <w:tc>
          <w:tcPr>
            <w:tcW w:w="1951" w:type="dxa"/>
          </w:tcPr>
          <w:p w:rsidR="008D5BD3" w:rsidRPr="00551504" w:rsidRDefault="008D5BD3" w:rsidP="008D5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Арбитражный процесс.</w:t>
            </w:r>
          </w:p>
        </w:tc>
        <w:tc>
          <w:tcPr>
            <w:tcW w:w="1471" w:type="dxa"/>
          </w:tcPr>
          <w:p w:rsidR="008D5BD3" w:rsidRPr="00551504" w:rsidRDefault="008D5BD3" w:rsidP="008D5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67" w:type="dxa"/>
          </w:tcPr>
          <w:p w:rsidR="008D5BD3" w:rsidRPr="00551504" w:rsidRDefault="008D5BD3" w:rsidP="008D5BD3">
            <w:pPr>
              <w:jc w:val="center"/>
              <w:rPr>
                <w:rFonts w:ascii="Times New Roman" w:hAnsi="Times New Roman" w:cs="Times New Roman"/>
              </w:rPr>
            </w:pPr>
            <w:r w:rsidRPr="00551504">
              <w:rPr>
                <w:rFonts w:ascii="Times New Roman" w:hAnsi="Times New Roman" w:cs="Times New Roman"/>
              </w:rPr>
              <w:t>Юридический факультет</w:t>
            </w:r>
          </w:p>
        </w:tc>
      </w:tr>
    </w:tbl>
    <w:p w:rsidR="00440D87" w:rsidRDefault="00551504" w:rsidP="00440D87">
      <w:pPr>
        <w:jc w:val="center"/>
        <w:rPr>
          <w:rFonts w:ascii="Times New Roman" w:hAnsi="Times New Roman" w:cs="Times New Roman"/>
          <w:sz w:val="28"/>
          <w:szCs w:val="28"/>
        </w:rPr>
      </w:pPr>
      <w:r w:rsidRPr="00440D87">
        <w:rPr>
          <w:rFonts w:ascii="Times New Roman" w:hAnsi="Times New Roman" w:cs="Times New Roman"/>
          <w:sz w:val="28"/>
          <w:szCs w:val="28"/>
        </w:rPr>
        <w:t xml:space="preserve">Список представителей работодателей, участвующих в учебном процессе </w:t>
      </w:r>
      <w:r w:rsidR="00440D87">
        <w:rPr>
          <w:rFonts w:ascii="Times New Roman" w:hAnsi="Times New Roman" w:cs="Times New Roman"/>
          <w:sz w:val="28"/>
          <w:szCs w:val="28"/>
        </w:rPr>
        <w:t xml:space="preserve">по </w:t>
      </w:r>
      <w:r w:rsidR="00440D87" w:rsidRPr="00440D87">
        <w:rPr>
          <w:rFonts w:ascii="Times New Roman" w:hAnsi="Times New Roman" w:cs="Times New Roman"/>
          <w:sz w:val="28"/>
          <w:szCs w:val="28"/>
        </w:rPr>
        <w:t>кафедре государственно-правовых дисциплин</w:t>
      </w:r>
    </w:p>
    <w:p w:rsidR="008D5BD3" w:rsidRDefault="008D5BD3" w:rsidP="008D5BD3">
      <w:pPr>
        <w:rPr>
          <w:rFonts w:ascii="Times New Roman" w:hAnsi="Times New Roman" w:cs="Times New Roman"/>
          <w:sz w:val="28"/>
          <w:szCs w:val="28"/>
        </w:rPr>
      </w:pPr>
    </w:p>
    <w:p w:rsidR="00440D87" w:rsidRDefault="00440D87" w:rsidP="00440D8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40D87" w:rsidRPr="00440D87" w:rsidRDefault="00440D87" w:rsidP="00440D8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0D87">
        <w:rPr>
          <w:rFonts w:ascii="Times New Roman" w:hAnsi="Times New Roman" w:cs="Times New Roman"/>
        </w:rPr>
        <w:t>Зав.</w:t>
      </w:r>
      <w:r>
        <w:rPr>
          <w:rFonts w:ascii="Times New Roman" w:hAnsi="Times New Roman" w:cs="Times New Roman"/>
        </w:rPr>
        <w:t xml:space="preserve"> </w:t>
      </w:r>
      <w:r w:rsidRPr="00440D87">
        <w:rPr>
          <w:rFonts w:ascii="Times New Roman" w:hAnsi="Times New Roman" w:cs="Times New Roman"/>
        </w:rPr>
        <w:t>кафедрой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440D87">
        <w:rPr>
          <w:rFonts w:ascii="Times New Roman" w:hAnsi="Times New Roman" w:cs="Times New Roman"/>
        </w:rPr>
        <w:t xml:space="preserve">/  </w:t>
      </w:r>
      <w:r>
        <w:rPr>
          <w:rFonts w:ascii="Times New Roman" w:hAnsi="Times New Roman" w:cs="Times New Roman"/>
        </w:rPr>
        <w:t>Артамонов А.Н.</w:t>
      </w:r>
      <w:r w:rsidRPr="00440D87">
        <w:rPr>
          <w:rFonts w:ascii="Times New Roman" w:hAnsi="Times New Roman" w:cs="Times New Roman"/>
        </w:rPr>
        <w:t>/</w:t>
      </w:r>
    </w:p>
    <w:p w:rsidR="00440D87" w:rsidRPr="00440D87" w:rsidRDefault="00440D87" w:rsidP="00440D87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440D87">
        <w:rPr>
          <w:rFonts w:ascii="Times New Roman" w:hAnsi="Times New Roman" w:cs="Times New Roman"/>
        </w:rPr>
        <w:t>осударственно-правовых</w:t>
      </w:r>
    </w:p>
    <w:p w:rsidR="00440D87" w:rsidRPr="00440D87" w:rsidRDefault="00440D87" w:rsidP="00440D8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40D87">
        <w:rPr>
          <w:rFonts w:ascii="Times New Roman" w:hAnsi="Times New Roman" w:cs="Times New Roman"/>
        </w:rPr>
        <w:t>дисциплин</w:t>
      </w:r>
    </w:p>
    <w:p w:rsidR="00440D87" w:rsidRPr="00440D87" w:rsidRDefault="00440D87" w:rsidP="00440D87">
      <w:pPr>
        <w:rPr>
          <w:rFonts w:ascii="Times New Roman" w:hAnsi="Times New Roman" w:cs="Times New Roman"/>
          <w:sz w:val="28"/>
          <w:szCs w:val="28"/>
        </w:rPr>
      </w:pPr>
    </w:p>
    <w:p w:rsidR="00440D87" w:rsidRPr="00440D87" w:rsidRDefault="00440D87" w:rsidP="00440D87">
      <w:pPr>
        <w:rPr>
          <w:rFonts w:ascii="Times New Roman" w:hAnsi="Times New Roman" w:cs="Times New Roman"/>
          <w:sz w:val="28"/>
          <w:szCs w:val="28"/>
        </w:rPr>
      </w:pPr>
    </w:p>
    <w:p w:rsidR="00440D87" w:rsidRPr="00440D87" w:rsidRDefault="00440D87" w:rsidP="00440D87">
      <w:pPr>
        <w:rPr>
          <w:rFonts w:ascii="Times New Roman" w:hAnsi="Times New Roman" w:cs="Times New Roman"/>
          <w:sz w:val="28"/>
          <w:szCs w:val="28"/>
        </w:rPr>
      </w:pPr>
    </w:p>
    <w:p w:rsidR="00440D87" w:rsidRPr="00440D87" w:rsidRDefault="00440D87" w:rsidP="00440D87">
      <w:pPr>
        <w:rPr>
          <w:rFonts w:ascii="Times New Roman" w:hAnsi="Times New Roman" w:cs="Times New Roman"/>
          <w:sz w:val="28"/>
          <w:szCs w:val="28"/>
        </w:rPr>
      </w:pPr>
    </w:p>
    <w:p w:rsidR="00440D87" w:rsidRPr="00440D87" w:rsidRDefault="00440D87" w:rsidP="00440D87">
      <w:pPr>
        <w:rPr>
          <w:rFonts w:ascii="Times New Roman" w:hAnsi="Times New Roman" w:cs="Times New Roman"/>
          <w:sz w:val="28"/>
          <w:szCs w:val="28"/>
        </w:rPr>
      </w:pPr>
    </w:p>
    <w:p w:rsidR="00666C85" w:rsidRPr="00440D87" w:rsidRDefault="00666C85" w:rsidP="00440D87">
      <w:pPr>
        <w:rPr>
          <w:rFonts w:ascii="Times New Roman" w:hAnsi="Times New Roman" w:cs="Times New Roman"/>
          <w:sz w:val="28"/>
          <w:szCs w:val="28"/>
        </w:rPr>
      </w:pPr>
    </w:p>
    <w:sectPr w:rsidR="00666C85" w:rsidRPr="00440D87" w:rsidSect="00666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896" w:rsidRDefault="00DB0896" w:rsidP="00551504">
      <w:pPr>
        <w:spacing w:after="0" w:line="240" w:lineRule="auto"/>
      </w:pPr>
      <w:r>
        <w:separator/>
      </w:r>
    </w:p>
  </w:endnote>
  <w:endnote w:type="continuationSeparator" w:id="0">
    <w:p w:rsidR="00DB0896" w:rsidRDefault="00DB0896" w:rsidP="00551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896" w:rsidRDefault="00DB0896" w:rsidP="00551504">
      <w:pPr>
        <w:spacing w:after="0" w:line="240" w:lineRule="auto"/>
      </w:pPr>
      <w:r>
        <w:separator/>
      </w:r>
    </w:p>
  </w:footnote>
  <w:footnote w:type="continuationSeparator" w:id="0">
    <w:p w:rsidR="00DB0896" w:rsidRDefault="00DB0896" w:rsidP="00551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504"/>
    <w:rsid w:val="001A2FF9"/>
    <w:rsid w:val="00306179"/>
    <w:rsid w:val="003F7741"/>
    <w:rsid w:val="00440D87"/>
    <w:rsid w:val="0044629D"/>
    <w:rsid w:val="00551504"/>
    <w:rsid w:val="005B2710"/>
    <w:rsid w:val="00666C85"/>
    <w:rsid w:val="008052D7"/>
    <w:rsid w:val="008C5C0C"/>
    <w:rsid w:val="008D5BD3"/>
    <w:rsid w:val="00DB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51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1504"/>
  </w:style>
  <w:style w:type="paragraph" w:styleId="a6">
    <w:name w:val="footer"/>
    <w:basedOn w:val="a"/>
    <w:link w:val="a7"/>
    <w:uiPriority w:val="99"/>
    <w:semiHidden/>
    <w:unhideWhenUsed/>
    <w:rsid w:val="00551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15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roa</dc:creator>
  <cp:lastModifiedBy>Босс</cp:lastModifiedBy>
  <cp:revision>2</cp:revision>
  <cp:lastPrinted>2015-04-14T10:50:00Z</cp:lastPrinted>
  <dcterms:created xsi:type="dcterms:W3CDTF">2015-04-16T08:51:00Z</dcterms:created>
  <dcterms:modified xsi:type="dcterms:W3CDTF">2015-04-16T08:51:00Z</dcterms:modified>
</cp:coreProperties>
</file>